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4C967" w14:textId="77777777" w:rsidR="00045BF0" w:rsidRPr="00F060CE" w:rsidRDefault="00045BF0" w:rsidP="00045BF0">
      <w:pPr>
        <w:spacing w:after="200" w:line="276" w:lineRule="auto"/>
        <w:rPr>
          <w:rFonts w:asciiTheme="minorHAnsi" w:hAnsiTheme="minorHAnsi"/>
          <w:sz w:val="22"/>
          <w:szCs w:val="22"/>
          <w:lang w:val="en-GB"/>
        </w:rPr>
      </w:pPr>
      <w:r>
        <w:rPr>
          <w:rFonts w:asciiTheme="minorHAnsi" w:hAnsiTheme="minorHAnsi"/>
          <w:b/>
          <w:sz w:val="22"/>
          <w:szCs w:val="22"/>
          <w:u w:val="single"/>
          <w:lang w:val="en-GB"/>
        </w:rPr>
        <w:t>APPENDIX 1: DISTRICT DESIGNATED FUND POLICY</w:t>
      </w:r>
    </w:p>
    <w:p w14:paraId="54EF5334" w14:textId="42DF60FD" w:rsidR="00045BF0" w:rsidRPr="00F060CE" w:rsidRDefault="00045BF0" w:rsidP="00045BF0">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This document provides details on the process of allocating District Des</w:t>
      </w:r>
      <w:r w:rsidR="00BE5A7F">
        <w:rPr>
          <w:rFonts w:asciiTheme="minorHAnsi" w:hAnsiTheme="minorHAnsi" w:cs="Arial"/>
          <w:sz w:val="22"/>
          <w:szCs w:val="22"/>
        </w:rPr>
        <w:t>ignated Funds (DDF) for the 20</w:t>
      </w:r>
      <w:r w:rsidR="003862A5">
        <w:rPr>
          <w:rFonts w:asciiTheme="minorHAnsi" w:hAnsiTheme="minorHAnsi" w:cs="Arial"/>
          <w:sz w:val="22"/>
          <w:szCs w:val="22"/>
        </w:rPr>
        <w:t>21</w:t>
      </w:r>
      <w:r w:rsidR="00BE5A7F">
        <w:rPr>
          <w:rFonts w:asciiTheme="minorHAnsi" w:hAnsiTheme="minorHAnsi" w:cs="Arial"/>
          <w:sz w:val="22"/>
          <w:szCs w:val="22"/>
        </w:rPr>
        <w:t>-</w:t>
      </w:r>
      <w:r w:rsidR="003862A5">
        <w:rPr>
          <w:rFonts w:asciiTheme="minorHAnsi" w:hAnsiTheme="minorHAnsi" w:cs="Arial"/>
          <w:sz w:val="22"/>
          <w:szCs w:val="22"/>
        </w:rPr>
        <w:t>22</w:t>
      </w:r>
      <w:r w:rsidRPr="00F060CE">
        <w:rPr>
          <w:rFonts w:asciiTheme="minorHAnsi" w:hAnsiTheme="minorHAnsi" w:cs="Arial"/>
          <w:sz w:val="22"/>
          <w:szCs w:val="22"/>
        </w:rPr>
        <w:t xml:space="preserve"> Rotary </w:t>
      </w:r>
      <w:proofErr w:type="gramStart"/>
      <w:r w:rsidRPr="00F060CE">
        <w:rPr>
          <w:rFonts w:asciiTheme="minorHAnsi" w:hAnsiTheme="minorHAnsi" w:cs="Arial"/>
          <w:sz w:val="22"/>
          <w:szCs w:val="22"/>
        </w:rPr>
        <w:t>year</w:t>
      </w:r>
      <w:proofErr w:type="gramEnd"/>
      <w:r w:rsidRPr="00F060CE">
        <w:rPr>
          <w:rFonts w:asciiTheme="minorHAnsi" w:hAnsiTheme="minorHAnsi" w:cs="Arial"/>
          <w:sz w:val="22"/>
          <w:szCs w:val="22"/>
        </w:rPr>
        <w:t>.</w:t>
      </w:r>
    </w:p>
    <w:p w14:paraId="7C57DA1D" w14:textId="77777777" w:rsidR="00045BF0" w:rsidRPr="00F060CE" w:rsidRDefault="00045BF0" w:rsidP="00045BF0">
      <w:pPr>
        <w:widowControl w:val="0"/>
        <w:autoSpaceDE w:val="0"/>
        <w:autoSpaceDN w:val="0"/>
        <w:adjustRightInd w:val="0"/>
        <w:rPr>
          <w:rFonts w:asciiTheme="minorHAnsi" w:hAnsiTheme="minorHAnsi" w:cs="Arial"/>
          <w:sz w:val="22"/>
          <w:szCs w:val="22"/>
        </w:rPr>
      </w:pPr>
    </w:p>
    <w:p w14:paraId="51577DC6" w14:textId="2EB85D26" w:rsidR="00045BF0" w:rsidRPr="00F060CE" w:rsidRDefault="00045BF0" w:rsidP="00045BF0">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The total b</w:t>
      </w:r>
      <w:r>
        <w:rPr>
          <w:rFonts w:asciiTheme="minorHAnsi" w:hAnsiTheme="minorHAnsi" w:cs="Arial"/>
          <w:sz w:val="22"/>
          <w:szCs w:val="22"/>
        </w:rPr>
        <w:t xml:space="preserve">udget available to us is </w:t>
      </w:r>
      <w:r w:rsidR="003862A5">
        <w:rPr>
          <w:rFonts w:asciiTheme="minorHAnsi" w:hAnsiTheme="minorHAnsi" w:cs="Arial"/>
          <w:sz w:val="22"/>
          <w:szCs w:val="22"/>
        </w:rPr>
        <w:t>to be confirmed</w:t>
      </w:r>
      <w:r w:rsidRPr="00F060CE">
        <w:rPr>
          <w:rFonts w:asciiTheme="minorHAnsi" w:hAnsiTheme="minorHAnsi" w:cs="Arial"/>
          <w:sz w:val="22"/>
          <w:szCs w:val="22"/>
        </w:rPr>
        <w:t xml:space="preserve"> which we can allocate as we choose</w:t>
      </w:r>
      <w:r>
        <w:rPr>
          <w:rFonts w:asciiTheme="minorHAnsi" w:hAnsiTheme="minorHAnsi" w:cs="Arial"/>
          <w:sz w:val="22"/>
          <w:szCs w:val="22"/>
        </w:rPr>
        <w:t>, with a maximum of 50%</w:t>
      </w:r>
      <w:r w:rsidRPr="00F060CE">
        <w:rPr>
          <w:rFonts w:asciiTheme="minorHAnsi" w:hAnsiTheme="minorHAnsi" w:cs="Arial"/>
          <w:sz w:val="22"/>
          <w:szCs w:val="22"/>
        </w:rPr>
        <w:t xml:space="preserve"> to fund District Grants, and the remainder to contribute funding to Global Grants and other eligible causes (</w:t>
      </w:r>
      <w:proofErr w:type="spellStart"/>
      <w:r w:rsidRPr="00F060CE">
        <w:rPr>
          <w:rFonts w:asciiTheme="minorHAnsi" w:hAnsiTheme="minorHAnsi" w:cs="Arial"/>
          <w:sz w:val="22"/>
          <w:szCs w:val="22"/>
        </w:rPr>
        <w:t>eg</w:t>
      </w:r>
      <w:proofErr w:type="spellEnd"/>
      <w:r w:rsidRPr="00F060CE">
        <w:rPr>
          <w:rFonts w:asciiTheme="minorHAnsi" w:hAnsiTheme="minorHAnsi" w:cs="Arial"/>
          <w:sz w:val="22"/>
          <w:szCs w:val="22"/>
        </w:rPr>
        <w:t xml:space="preserve"> </w:t>
      </w:r>
      <w:proofErr w:type="spellStart"/>
      <w:r w:rsidRPr="00F060CE">
        <w:rPr>
          <w:rFonts w:asciiTheme="minorHAnsi" w:hAnsiTheme="minorHAnsi" w:cs="Arial"/>
          <w:sz w:val="22"/>
          <w:szCs w:val="22"/>
        </w:rPr>
        <w:t>Polioplus</w:t>
      </w:r>
      <w:proofErr w:type="spellEnd"/>
      <w:r w:rsidRPr="00F060CE">
        <w:rPr>
          <w:rFonts w:asciiTheme="minorHAnsi" w:hAnsiTheme="minorHAnsi" w:cs="Arial"/>
          <w:sz w:val="22"/>
          <w:szCs w:val="22"/>
        </w:rPr>
        <w:t xml:space="preserve"> and Peace Fellows)</w:t>
      </w:r>
    </w:p>
    <w:p w14:paraId="2480FCDB" w14:textId="77777777" w:rsidR="00045BF0" w:rsidRPr="00F060CE" w:rsidRDefault="00045BF0" w:rsidP="00045BF0">
      <w:pPr>
        <w:widowControl w:val="0"/>
        <w:autoSpaceDE w:val="0"/>
        <w:autoSpaceDN w:val="0"/>
        <w:adjustRightInd w:val="0"/>
        <w:rPr>
          <w:rFonts w:asciiTheme="minorHAnsi" w:hAnsiTheme="minorHAnsi" w:cs="Arial"/>
          <w:sz w:val="22"/>
          <w:szCs w:val="22"/>
        </w:rPr>
      </w:pPr>
    </w:p>
    <w:p w14:paraId="037134EE" w14:textId="77777777" w:rsidR="00045BF0" w:rsidRPr="00F060CE" w:rsidRDefault="00045BF0" w:rsidP="00045BF0">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First call on funds is to service the</w:t>
      </w:r>
      <w:r>
        <w:rPr>
          <w:rFonts w:asciiTheme="minorHAnsi" w:hAnsiTheme="minorHAnsi" w:cs="Arial"/>
          <w:sz w:val="22"/>
          <w:szCs w:val="22"/>
        </w:rPr>
        <w:t xml:space="preserve"> District and Global</w:t>
      </w:r>
      <w:r w:rsidRPr="00F060CE">
        <w:rPr>
          <w:rFonts w:asciiTheme="minorHAnsi" w:hAnsiTheme="minorHAnsi" w:cs="Arial"/>
          <w:sz w:val="22"/>
          <w:szCs w:val="22"/>
        </w:rPr>
        <w:t xml:space="preserve"> grant proposals put forwar</w:t>
      </w:r>
      <w:r>
        <w:rPr>
          <w:rFonts w:asciiTheme="minorHAnsi" w:hAnsiTheme="minorHAnsi" w:cs="Arial"/>
          <w:sz w:val="22"/>
          <w:szCs w:val="22"/>
        </w:rPr>
        <w:t>d by clubs.</w:t>
      </w:r>
    </w:p>
    <w:p w14:paraId="290839FF" w14:textId="77777777" w:rsidR="00045BF0" w:rsidRPr="00F060CE" w:rsidRDefault="00045BF0" w:rsidP="00045BF0">
      <w:pPr>
        <w:widowControl w:val="0"/>
        <w:autoSpaceDE w:val="0"/>
        <w:autoSpaceDN w:val="0"/>
        <w:adjustRightInd w:val="0"/>
        <w:rPr>
          <w:rFonts w:asciiTheme="minorHAnsi" w:hAnsiTheme="minorHAnsi" w:cs="Arial"/>
          <w:sz w:val="22"/>
          <w:szCs w:val="22"/>
        </w:rPr>
      </w:pPr>
    </w:p>
    <w:p w14:paraId="3BA5B392" w14:textId="77777777" w:rsidR="00045BF0" w:rsidRPr="00F060CE" w:rsidRDefault="00045BF0" w:rsidP="00045BF0">
      <w:pPr>
        <w:widowControl w:val="0"/>
        <w:autoSpaceDE w:val="0"/>
        <w:autoSpaceDN w:val="0"/>
        <w:adjustRightInd w:val="0"/>
        <w:rPr>
          <w:rFonts w:asciiTheme="minorHAnsi" w:hAnsiTheme="minorHAnsi" w:cs="Arial"/>
          <w:b/>
          <w:sz w:val="22"/>
          <w:szCs w:val="22"/>
        </w:rPr>
      </w:pPr>
      <w:r w:rsidRPr="00F060CE">
        <w:rPr>
          <w:rFonts w:asciiTheme="minorHAnsi" w:hAnsiTheme="minorHAnsi" w:cs="Arial"/>
          <w:b/>
          <w:sz w:val="22"/>
          <w:szCs w:val="22"/>
        </w:rPr>
        <w:t>Criteria for clubs to meet in an application</w:t>
      </w:r>
    </w:p>
    <w:p w14:paraId="5EE6A9E6" w14:textId="77777777" w:rsidR="00045BF0" w:rsidRPr="00F060CE" w:rsidRDefault="00045BF0" w:rsidP="00045BF0">
      <w:pPr>
        <w:rPr>
          <w:rFonts w:asciiTheme="minorHAnsi" w:hAnsiTheme="minorHAnsi" w:cs="Arial"/>
          <w:sz w:val="22"/>
          <w:szCs w:val="22"/>
        </w:rPr>
      </w:pPr>
      <w:r w:rsidRPr="00F060CE">
        <w:rPr>
          <w:rFonts w:asciiTheme="minorHAnsi" w:hAnsiTheme="minorHAnsi" w:cs="Arial"/>
          <w:sz w:val="22"/>
          <w:szCs w:val="22"/>
        </w:rPr>
        <w:t>1. Projects and activities must</w:t>
      </w:r>
    </w:p>
    <w:p w14:paraId="5210CFCB" w14:textId="77777777" w:rsidR="00045BF0" w:rsidRPr="00F060CE" w:rsidRDefault="00045BF0" w:rsidP="00045BF0">
      <w:pPr>
        <w:numPr>
          <w:ilvl w:val="0"/>
          <w:numId w:val="2"/>
        </w:numPr>
        <w:rPr>
          <w:rFonts w:asciiTheme="minorHAnsi" w:hAnsiTheme="minorHAnsi" w:cs="Arial"/>
          <w:sz w:val="22"/>
          <w:szCs w:val="22"/>
        </w:rPr>
      </w:pPr>
      <w:r w:rsidRPr="00F060CE">
        <w:rPr>
          <w:rFonts w:asciiTheme="minorHAnsi" w:hAnsiTheme="minorHAnsi" w:cs="Arial"/>
          <w:sz w:val="22"/>
          <w:szCs w:val="22"/>
        </w:rPr>
        <w:t>Comply with at least one of the six Areas of Focus,</w:t>
      </w:r>
    </w:p>
    <w:p w14:paraId="6A008685" w14:textId="77777777" w:rsidR="00045BF0" w:rsidRPr="00F060CE" w:rsidRDefault="00045BF0" w:rsidP="00045BF0">
      <w:pPr>
        <w:numPr>
          <w:ilvl w:val="0"/>
          <w:numId w:val="2"/>
        </w:numPr>
        <w:rPr>
          <w:rFonts w:asciiTheme="minorHAnsi" w:hAnsiTheme="minorHAnsi" w:cs="Arial"/>
          <w:sz w:val="22"/>
          <w:szCs w:val="22"/>
        </w:rPr>
      </w:pPr>
      <w:r w:rsidRPr="00F060CE">
        <w:rPr>
          <w:rFonts w:asciiTheme="minorHAnsi" w:hAnsiTheme="minorHAnsi" w:cs="Arial"/>
          <w:sz w:val="22"/>
          <w:szCs w:val="22"/>
        </w:rPr>
        <w:t>Support local or international humanitarian and service projects</w:t>
      </w:r>
      <w:r w:rsidRPr="00F060CE">
        <w:rPr>
          <w:rFonts w:asciiTheme="minorHAnsi" w:hAnsiTheme="minorHAnsi" w:cs="Arial"/>
          <w:b/>
          <w:sz w:val="22"/>
          <w:szCs w:val="22"/>
        </w:rPr>
        <w:t xml:space="preserve">, </w:t>
      </w:r>
      <w:r w:rsidRPr="00F060CE">
        <w:rPr>
          <w:rFonts w:asciiTheme="minorHAnsi" w:hAnsiTheme="minorHAnsi" w:cs="Arial"/>
          <w:sz w:val="22"/>
          <w:szCs w:val="22"/>
        </w:rPr>
        <w:t>scholarships, or vocational training teams (VTT) relating to the mission,</w:t>
      </w:r>
    </w:p>
    <w:p w14:paraId="31358C1C" w14:textId="77777777" w:rsidR="00045BF0" w:rsidRPr="00F060CE" w:rsidRDefault="00045BF0" w:rsidP="00045BF0">
      <w:pPr>
        <w:numPr>
          <w:ilvl w:val="0"/>
          <w:numId w:val="2"/>
        </w:numPr>
        <w:rPr>
          <w:rFonts w:asciiTheme="minorHAnsi" w:hAnsiTheme="minorHAnsi" w:cs="Arial"/>
          <w:sz w:val="22"/>
          <w:szCs w:val="22"/>
        </w:rPr>
      </w:pPr>
      <w:r w:rsidRPr="00F060CE">
        <w:rPr>
          <w:rFonts w:asciiTheme="minorHAnsi" w:hAnsiTheme="minorHAnsi" w:cs="Arial"/>
          <w:sz w:val="22"/>
          <w:szCs w:val="22"/>
        </w:rPr>
        <w:t>Adhere to TRF policies and applicable governing laws in the project location.</w:t>
      </w:r>
    </w:p>
    <w:p w14:paraId="6E4CE84F" w14:textId="77777777" w:rsidR="00045BF0" w:rsidRPr="00F060CE" w:rsidRDefault="00045BF0" w:rsidP="00045BF0">
      <w:pPr>
        <w:numPr>
          <w:ilvl w:val="0"/>
          <w:numId w:val="2"/>
        </w:numPr>
        <w:rPr>
          <w:rFonts w:asciiTheme="minorHAnsi" w:hAnsiTheme="minorHAnsi" w:cs="Arial"/>
          <w:sz w:val="22"/>
          <w:szCs w:val="22"/>
        </w:rPr>
      </w:pPr>
      <w:r w:rsidRPr="00F060CE">
        <w:rPr>
          <w:rFonts w:asciiTheme="minorHAnsi" w:hAnsiTheme="minorHAnsi" w:cs="Arial"/>
          <w:sz w:val="22"/>
          <w:szCs w:val="22"/>
        </w:rPr>
        <w:t>Exclude any liability to TRF.</w:t>
      </w:r>
    </w:p>
    <w:p w14:paraId="17790C3F" w14:textId="77777777" w:rsidR="00045BF0" w:rsidRPr="00F060CE" w:rsidRDefault="00045BF0" w:rsidP="00045BF0">
      <w:pPr>
        <w:numPr>
          <w:ilvl w:val="0"/>
          <w:numId w:val="2"/>
        </w:numPr>
        <w:rPr>
          <w:rFonts w:asciiTheme="minorHAnsi" w:hAnsiTheme="minorHAnsi" w:cs="Arial"/>
          <w:sz w:val="22"/>
          <w:szCs w:val="22"/>
        </w:rPr>
      </w:pPr>
      <w:r w:rsidRPr="00F060CE">
        <w:rPr>
          <w:rFonts w:asciiTheme="minorHAnsi" w:hAnsiTheme="minorHAnsi" w:cs="Arial"/>
          <w:sz w:val="22"/>
          <w:szCs w:val="22"/>
        </w:rPr>
        <w:t xml:space="preserve">Only fund activities that have been reviewed and approved before their implementation. </w:t>
      </w:r>
      <w:r w:rsidRPr="005C6FF5">
        <w:rPr>
          <w:rFonts w:asciiTheme="minorHAnsi" w:hAnsiTheme="minorHAnsi" w:cs="Arial"/>
          <w:b/>
          <w:i/>
          <w:sz w:val="22"/>
          <w:szCs w:val="22"/>
        </w:rPr>
        <w:t xml:space="preserve">Grants will not be approved to reimburse clubs for projects already completed or in progress. </w:t>
      </w:r>
      <w:r w:rsidRPr="00F060CE">
        <w:rPr>
          <w:rFonts w:asciiTheme="minorHAnsi" w:hAnsiTheme="minorHAnsi" w:cs="Arial"/>
          <w:sz w:val="22"/>
          <w:szCs w:val="22"/>
        </w:rPr>
        <w:t>Planning for grant activities ahead of approval is allowed and encouraged but expenses may not be incurred before approval,</w:t>
      </w:r>
    </w:p>
    <w:p w14:paraId="19D795F2" w14:textId="77777777" w:rsidR="00045BF0" w:rsidRPr="00F060CE" w:rsidRDefault="00045BF0" w:rsidP="00045BF0">
      <w:pPr>
        <w:numPr>
          <w:ilvl w:val="0"/>
          <w:numId w:val="2"/>
        </w:numPr>
        <w:rPr>
          <w:rFonts w:asciiTheme="minorHAnsi" w:hAnsiTheme="minorHAnsi" w:cs="Arial"/>
          <w:sz w:val="22"/>
          <w:szCs w:val="22"/>
        </w:rPr>
      </w:pPr>
      <w:r w:rsidRPr="00F060CE">
        <w:rPr>
          <w:rFonts w:asciiTheme="minorHAnsi" w:hAnsiTheme="minorHAnsi" w:cs="Arial"/>
          <w:sz w:val="22"/>
          <w:szCs w:val="22"/>
        </w:rPr>
        <w:t>Comply with the policy regarding the proper use of Rotary Marks, logos, etc.</w:t>
      </w:r>
    </w:p>
    <w:p w14:paraId="7EA01C35" w14:textId="77777777" w:rsidR="00045BF0" w:rsidRPr="00F060CE" w:rsidRDefault="00045BF0" w:rsidP="00045BF0">
      <w:pPr>
        <w:rPr>
          <w:rFonts w:asciiTheme="minorHAnsi" w:hAnsiTheme="minorHAnsi" w:cs="Arial"/>
          <w:sz w:val="22"/>
          <w:szCs w:val="22"/>
        </w:rPr>
      </w:pPr>
    </w:p>
    <w:p w14:paraId="5F671F67" w14:textId="77777777" w:rsidR="00045BF0" w:rsidRPr="00F060CE" w:rsidRDefault="00045BF0" w:rsidP="00045BF0">
      <w:pPr>
        <w:rPr>
          <w:rFonts w:asciiTheme="minorHAnsi" w:hAnsiTheme="minorHAnsi" w:cs="Arial"/>
          <w:sz w:val="22"/>
          <w:szCs w:val="22"/>
        </w:rPr>
      </w:pPr>
      <w:r w:rsidRPr="00F060CE">
        <w:rPr>
          <w:rFonts w:asciiTheme="minorHAnsi" w:hAnsiTheme="minorHAnsi" w:cs="Arial"/>
          <w:sz w:val="22"/>
          <w:szCs w:val="22"/>
        </w:rPr>
        <w:t>2. Sustainability</w:t>
      </w:r>
    </w:p>
    <w:p w14:paraId="122C9FE4" w14:textId="77777777" w:rsidR="00045BF0" w:rsidRPr="00F060CE" w:rsidRDefault="00045BF0" w:rsidP="00045BF0">
      <w:pPr>
        <w:ind w:left="340"/>
        <w:rPr>
          <w:rFonts w:asciiTheme="minorHAnsi" w:hAnsiTheme="minorHAnsi" w:cs="Arial"/>
          <w:sz w:val="22"/>
          <w:szCs w:val="22"/>
        </w:rPr>
      </w:pPr>
      <w:r w:rsidRPr="00F060CE">
        <w:rPr>
          <w:rFonts w:asciiTheme="minorHAnsi" w:hAnsiTheme="minorHAnsi" w:cs="Arial"/>
          <w:sz w:val="22"/>
          <w:szCs w:val="22"/>
        </w:rPr>
        <w:t>The Rotary Foundation strongly encourages Rotarians to apply the following principles of sustainability to all projects and activities:</w:t>
      </w:r>
    </w:p>
    <w:p w14:paraId="54FEAFC4"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incorporate activities and safeguards that ensure the continuity of project impact after TRF funding is fully expended.</w:t>
      </w:r>
    </w:p>
    <w:p w14:paraId="49A9C60C"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work toward multiple levels of sustainability: economic, cultural, social, and resource.</w:t>
      </w:r>
    </w:p>
    <w:p w14:paraId="111F9E04"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make optimal use of local resources, regional input and indigenous knowledge as much as possible.</w:t>
      </w:r>
    </w:p>
    <w:p w14:paraId="04FDC943"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respect the natural resource base and avoid deterioration or destruction of the local environment.</w:t>
      </w:r>
    </w:p>
    <w:p w14:paraId="171EBF99"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attempt to reach the greatest number of beneficiaries as appropriate.</w:t>
      </w:r>
    </w:p>
    <w:p w14:paraId="11A90329"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prepare scholars and individuals to contribute to new and innovative methods in professional fields reflected within a Foundation area of focus.</w:t>
      </w:r>
    </w:p>
    <w:p w14:paraId="1BEB06AD"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prepare participants to increase impact and improve effectiveness in the communities and vocations in which they work.</w:t>
      </w:r>
    </w:p>
    <w:p w14:paraId="226BD8F7" w14:textId="77777777" w:rsidR="00045BF0" w:rsidRPr="00F060CE" w:rsidRDefault="00045BF0" w:rsidP="00045BF0">
      <w:pPr>
        <w:numPr>
          <w:ilvl w:val="0"/>
          <w:numId w:val="3"/>
        </w:numPr>
        <w:rPr>
          <w:rFonts w:asciiTheme="minorHAnsi" w:hAnsiTheme="minorHAnsi" w:cs="Arial"/>
          <w:sz w:val="22"/>
          <w:szCs w:val="22"/>
        </w:rPr>
      </w:pPr>
      <w:r w:rsidRPr="00F060CE">
        <w:rPr>
          <w:rFonts w:asciiTheme="minorHAnsi" w:hAnsiTheme="minorHAnsi" w:cs="Arial"/>
          <w:sz w:val="22"/>
          <w:szCs w:val="22"/>
        </w:rPr>
        <w:t>utilize the input and skills of grassroots individuals and groups, such as Rotary Community Corps, to ensure continuation of projects and activities.</w:t>
      </w:r>
    </w:p>
    <w:p w14:paraId="1E6F4576" w14:textId="77777777" w:rsidR="00045BF0" w:rsidRPr="00F060CE" w:rsidRDefault="00045BF0" w:rsidP="00045BF0">
      <w:pPr>
        <w:rPr>
          <w:rFonts w:asciiTheme="minorHAnsi" w:hAnsiTheme="minorHAnsi" w:cs="Arial"/>
          <w:sz w:val="22"/>
          <w:szCs w:val="22"/>
        </w:rPr>
      </w:pPr>
    </w:p>
    <w:p w14:paraId="2DC88F84" w14:textId="77777777" w:rsidR="00045BF0" w:rsidRPr="00F060CE" w:rsidRDefault="00045BF0" w:rsidP="00045BF0">
      <w:pPr>
        <w:rPr>
          <w:rFonts w:asciiTheme="minorHAnsi" w:hAnsiTheme="minorHAnsi" w:cs="Arial"/>
          <w:sz w:val="22"/>
          <w:szCs w:val="22"/>
        </w:rPr>
      </w:pPr>
    </w:p>
    <w:p w14:paraId="02369805" w14:textId="77777777" w:rsidR="00045BF0" w:rsidRDefault="00045BF0" w:rsidP="00045BF0">
      <w:pPr>
        <w:widowControl w:val="0"/>
        <w:autoSpaceDE w:val="0"/>
        <w:autoSpaceDN w:val="0"/>
        <w:adjustRightInd w:val="0"/>
        <w:rPr>
          <w:rFonts w:asciiTheme="minorHAnsi" w:hAnsiTheme="minorHAnsi" w:cs="Arial"/>
          <w:b/>
          <w:sz w:val="22"/>
          <w:szCs w:val="22"/>
        </w:rPr>
      </w:pPr>
    </w:p>
    <w:p w14:paraId="03729BDC" w14:textId="77777777" w:rsidR="00045BF0" w:rsidRDefault="00045BF0" w:rsidP="00045BF0">
      <w:pPr>
        <w:widowControl w:val="0"/>
        <w:autoSpaceDE w:val="0"/>
        <w:autoSpaceDN w:val="0"/>
        <w:adjustRightInd w:val="0"/>
        <w:rPr>
          <w:rFonts w:asciiTheme="minorHAnsi" w:hAnsiTheme="minorHAnsi" w:cs="Arial"/>
          <w:b/>
          <w:sz w:val="22"/>
          <w:szCs w:val="22"/>
        </w:rPr>
      </w:pPr>
    </w:p>
    <w:p w14:paraId="5ED2088F" w14:textId="77777777" w:rsidR="00045BF0" w:rsidRDefault="00045BF0" w:rsidP="00045BF0">
      <w:pPr>
        <w:widowControl w:val="0"/>
        <w:autoSpaceDE w:val="0"/>
        <w:autoSpaceDN w:val="0"/>
        <w:adjustRightInd w:val="0"/>
        <w:rPr>
          <w:rFonts w:asciiTheme="minorHAnsi" w:hAnsiTheme="minorHAnsi" w:cs="Arial"/>
          <w:b/>
          <w:sz w:val="22"/>
          <w:szCs w:val="22"/>
        </w:rPr>
      </w:pPr>
    </w:p>
    <w:p w14:paraId="3A9F4B47" w14:textId="77777777" w:rsidR="00045BF0" w:rsidRDefault="00045BF0" w:rsidP="00045BF0">
      <w:pPr>
        <w:widowControl w:val="0"/>
        <w:autoSpaceDE w:val="0"/>
        <w:autoSpaceDN w:val="0"/>
        <w:adjustRightInd w:val="0"/>
        <w:rPr>
          <w:rFonts w:asciiTheme="minorHAnsi" w:hAnsiTheme="minorHAnsi" w:cs="Arial"/>
          <w:b/>
          <w:sz w:val="22"/>
          <w:szCs w:val="22"/>
        </w:rPr>
      </w:pPr>
    </w:p>
    <w:p w14:paraId="0C17BE95" w14:textId="77777777" w:rsidR="00045BF0" w:rsidRDefault="00045BF0" w:rsidP="00045BF0">
      <w:pPr>
        <w:widowControl w:val="0"/>
        <w:autoSpaceDE w:val="0"/>
        <w:autoSpaceDN w:val="0"/>
        <w:adjustRightInd w:val="0"/>
        <w:rPr>
          <w:rFonts w:asciiTheme="minorHAnsi" w:hAnsiTheme="minorHAnsi" w:cs="Arial"/>
          <w:b/>
          <w:sz w:val="22"/>
          <w:szCs w:val="22"/>
        </w:rPr>
      </w:pPr>
    </w:p>
    <w:p w14:paraId="05F7212A" w14:textId="77777777" w:rsidR="00045BF0" w:rsidRPr="00F060CE" w:rsidRDefault="00045BF0" w:rsidP="00045BF0">
      <w:pPr>
        <w:widowControl w:val="0"/>
        <w:autoSpaceDE w:val="0"/>
        <w:autoSpaceDN w:val="0"/>
        <w:adjustRightInd w:val="0"/>
        <w:rPr>
          <w:rFonts w:asciiTheme="minorHAnsi" w:hAnsiTheme="minorHAnsi" w:cs="Arial"/>
          <w:b/>
          <w:sz w:val="22"/>
          <w:szCs w:val="22"/>
        </w:rPr>
      </w:pPr>
      <w:r w:rsidRPr="00F060CE">
        <w:rPr>
          <w:rFonts w:asciiTheme="minorHAnsi" w:hAnsiTheme="minorHAnsi" w:cs="Arial"/>
          <w:b/>
          <w:sz w:val="22"/>
          <w:szCs w:val="22"/>
        </w:rPr>
        <w:lastRenderedPageBreak/>
        <w:t>Timescales</w:t>
      </w:r>
    </w:p>
    <w:p w14:paraId="74C00339" w14:textId="77777777" w:rsidR="00045BF0" w:rsidRPr="00F060CE" w:rsidRDefault="00045BF0" w:rsidP="00045BF0">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The timeframe for determining the demands these a</w:t>
      </w:r>
      <w:r>
        <w:rPr>
          <w:rFonts w:asciiTheme="minorHAnsi" w:hAnsiTheme="minorHAnsi" w:cs="Arial"/>
          <w:sz w:val="22"/>
          <w:szCs w:val="22"/>
        </w:rPr>
        <w:t>pplications</w:t>
      </w:r>
      <w:r w:rsidRPr="00F060CE">
        <w:rPr>
          <w:rFonts w:asciiTheme="minorHAnsi" w:hAnsiTheme="minorHAnsi" w:cs="Arial"/>
          <w:sz w:val="22"/>
          <w:szCs w:val="22"/>
        </w:rPr>
        <w:t xml:space="preserve"> </w:t>
      </w:r>
      <w:r>
        <w:rPr>
          <w:rFonts w:asciiTheme="minorHAnsi" w:hAnsiTheme="minorHAnsi" w:cs="Arial"/>
          <w:sz w:val="22"/>
          <w:szCs w:val="22"/>
        </w:rPr>
        <w:t>place on the DDF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573"/>
      </w:tblGrid>
      <w:tr w:rsidR="00045BF0" w:rsidRPr="00F060CE" w14:paraId="30611A4B" w14:textId="77777777" w:rsidTr="00CA5D6D">
        <w:tc>
          <w:tcPr>
            <w:tcW w:w="2835" w:type="dxa"/>
            <w:shd w:val="clear" w:color="auto" w:fill="auto"/>
          </w:tcPr>
          <w:p w14:paraId="0548A00A" w14:textId="77777777" w:rsidR="00045BF0" w:rsidRPr="00F060CE" w:rsidRDefault="00045BF0" w:rsidP="00CA5D6D">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March to June of previous year</w:t>
            </w:r>
          </w:p>
        </w:tc>
        <w:tc>
          <w:tcPr>
            <w:tcW w:w="5573" w:type="dxa"/>
            <w:shd w:val="clear" w:color="auto" w:fill="auto"/>
          </w:tcPr>
          <w:p w14:paraId="4E305CB3" w14:textId="2548FBF9" w:rsidR="00045BF0" w:rsidRPr="00F060CE" w:rsidRDefault="00045BF0" w:rsidP="00CA5D6D">
            <w:pPr>
              <w:widowControl w:val="0"/>
              <w:autoSpaceDE w:val="0"/>
              <w:autoSpaceDN w:val="0"/>
              <w:adjustRightInd w:val="0"/>
              <w:ind w:left="34" w:hanging="34"/>
              <w:jc w:val="both"/>
              <w:rPr>
                <w:rFonts w:asciiTheme="minorHAnsi" w:hAnsiTheme="minorHAnsi" w:cs="Arial"/>
                <w:sz w:val="22"/>
                <w:szCs w:val="22"/>
              </w:rPr>
            </w:pPr>
            <w:r w:rsidRPr="00F060CE">
              <w:rPr>
                <w:rFonts w:asciiTheme="minorHAnsi" w:hAnsiTheme="minorHAnsi" w:cs="Arial"/>
                <w:sz w:val="22"/>
                <w:szCs w:val="22"/>
              </w:rPr>
              <w:t>Clubs develop plans for suitable projects during the planning phase leading up to their club a</w:t>
            </w:r>
            <w:r w:rsidR="003862A5">
              <w:rPr>
                <w:rFonts w:asciiTheme="minorHAnsi" w:hAnsiTheme="minorHAnsi" w:cs="Arial"/>
                <w:sz w:val="22"/>
                <w:szCs w:val="22"/>
              </w:rPr>
              <w:t xml:space="preserve">ssemblies in May/June </w:t>
            </w:r>
          </w:p>
        </w:tc>
      </w:tr>
      <w:tr w:rsidR="00045BF0" w:rsidRPr="00F060CE" w14:paraId="3F6318DC" w14:textId="77777777" w:rsidTr="00CA5D6D">
        <w:tc>
          <w:tcPr>
            <w:tcW w:w="2835" w:type="dxa"/>
            <w:shd w:val="clear" w:color="auto" w:fill="auto"/>
          </w:tcPr>
          <w:p w14:paraId="183A6BDE" w14:textId="6F3FDE1D" w:rsidR="00045BF0" w:rsidRPr="00F060CE" w:rsidRDefault="003862A5" w:rsidP="003862A5">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June t0 August</w:t>
            </w:r>
          </w:p>
        </w:tc>
        <w:tc>
          <w:tcPr>
            <w:tcW w:w="5573" w:type="dxa"/>
            <w:shd w:val="clear" w:color="auto" w:fill="auto"/>
          </w:tcPr>
          <w:p w14:paraId="1448D51B" w14:textId="6AD2A2F9"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 xml:space="preserve">Clubs supply brief details of their projects to the Foundation Grants Chairman by the </w:t>
            </w:r>
            <w:proofErr w:type="spellStart"/>
            <w:r w:rsidR="003862A5">
              <w:rPr>
                <w:rFonts w:asciiTheme="minorHAnsi" w:hAnsiTheme="minorHAnsi" w:cs="Arial"/>
                <w:sz w:val="22"/>
                <w:szCs w:val="22"/>
              </w:rPr>
              <w:t>mid August</w:t>
            </w:r>
            <w:proofErr w:type="spellEnd"/>
            <w:r w:rsidRPr="00F060CE">
              <w:rPr>
                <w:rFonts w:asciiTheme="minorHAnsi" w:hAnsiTheme="minorHAnsi" w:cs="Arial"/>
                <w:sz w:val="22"/>
                <w:szCs w:val="22"/>
              </w:rPr>
              <w:t xml:space="preserve"> (earlier if they so wish). The level of detail is shown on the attached copy of the proposal form. </w:t>
            </w:r>
          </w:p>
          <w:p w14:paraId="49241BCA" w14:textId="77777777"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 xml:space="preserve">For </w:t>
            </w:r>
            <w:r w:rsidRPr="00F060CE">
              <w:rPr>
                <w:rFonts w:asciiTheme="minorHAnsi" w:hAnsiTheme="minorHAnsi" w:cs="Arial"/>
                <w:b/>
                <w:sz w:val="22"/>
                <w:szCs w:val="22"/>
              </w:rPr>
              <w:t>planning purposes</w:t>
            </w:r>
            <w:r w:rsidRPr="00F060CE">
              <w:rPr>
                <w:rFonts w:asciiTheme="minorHAnsi" w:hAnsiTheme="minorHAnsi" w:cs="Arial"/>
                <w:sz w:val="22"/>
                <w:szCs w:val="22"/>
              </w:rPr>
              <w:t>, clubs should allow for current “matching” rules to continue:-</w:t>
            </w:r>
          </w:p>
          <w:p w14:paraId="19FDF9C1" w14:textId="49981029" w:rsidR="00045BF0" w:rsidRPr="00F060CE" w:rsidRDefault="00045BF0" w:rsidP="003862A5">
            <w:pPr>
              <w:pStyle w:val="ListParagraph"/>
              <w:widowControl w:val="0"/>
              <w:numPr>
                <w:ilvl w:val="0"/>
                <w:numId w:val="1"/>
              </w:numPr>
              <w:autoSpaceDE w:val="0"/>
              <w:autoSpaceDN w:val="0"/>
              <w:adjustRightInd w:val="0"/>
              <w:rPr>
                <w:rFonts w:asciiTheme="minorHAnsi" w:hAnsiTheme="minorHAnsi" w:cs="Arial"/>
                <w:sz w:val="22"/>
                <w:szCs w:val="22"/>
              </w:rPr>
            </w:pPr>
            <w:r w:rsidRPr="00F060CE">
              <w:rPr>
                <w:rFonts w:asciiTheme="minorHAnsi" w:hAnsiTheme="minorHAnsi" w:cs="Arial"/>
                <w:sz w:val="22"/>
                <w:szCs w:val="22"/>
              </w:rPr>
              <w:t>District Grant – club funds matched up to a maximum of £1,</w:t>
            </w:r>
            <w:r w:rsidR="003862A5">
              <w:rPr>
                <w:rFonts w:asciiTheme="minorHAnsi" w:hAnsiTheme="minorHAnsi" w:cs="Arial"/>
                <w:sz w:val="22"/>
                <w:szCs w:val="22"/>
              </w:rPr>
              <w:t xml:space="preserve">500 </w:t>
            </w:r>
            <w:r w:rsidRPr="00F060CE">
              <w:rPr>
                <w:rFonts w:asciiTheme="minorHAnsi" w:hAnsiTheme="minorHAnsi" w:cs="Arial"/>
                <w:sz w:val="22"/>
                <w:szCs w:val="22"/>
              </w:rPr>
              <w:t>Global Grants – club funds matched at 50% with further matching from TRF</w:t>
            </w:r>
          </w:p>
        </w:tc>
      </w:tr>
      <w:tr w:rsidR="00045BF0" w:rsidRPr="00F060CE" w14:paraId="43A5761B" w14:textId="77777777" w:rsidTr="00CA5D6D">
        <w:tc>
          <w:tcPr>
            <w:tcW w:w="2835" w:type="dxa"/>
            <w:shd w:val="clear" w:color="auto" w:fill="auto"/>
          </w:tcPr>
          <w:p w14:paraId="57BD8F28" w14:textId="235A128E" w:rsidR="00045BF0" w:rsidRPr="00F060CE" w:rsidRDefault="00045BF0" w:rsidP="003862A5">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August</w:t>
            </w:r>
            <w:r w:rsidR="003862A5">
              <w:rPr>
                <w:rFonts w:asciiTheme="minorHAnsi" w:hAnsiTheme="minorHAnsi" w:cs="Arial"/>
                <w:sz w:val="22"/>
                <w:szCs w:val="22"/>
              </w:rPr>
              <w:t>/ September</w:t>
            </w:r>
          </w:p>
        </w:tc>
        <w:tc>
          <w:tcPr>
            <w:tcW w:w="5573" w:type="dxa"/>
            <w:shd w:val="clear" w:color="auto" w:fill="auto"/>
          </w:tcPr>
          <w:p w14:paraId="1E29C634" w14:textId="77777777"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District Foundation Committee determines any required level of contingency and applies for District Grant</w:t>
            </w:r>
          </w:p>
        </w:tc>
      </w:tr>
      <w:tr w:rsidR="00045BF0" w:rsidRPr="00F060CE" w14:paraId="4B4C83CC" w14:textId="77777777" w:rsidTr="00CA5D6D">
        <w:tc>
          <w:tcPr>
            <w:tcW w:w="2835" w:type="dxa"/>
            <w:shd w:val="clear" w:color="auto" w:fill="auto"/>
          </w:tcPr>
          <w:p w14:paraId="3DB0D302" w14:textId="77777777" w:rsidR="00045BF0" w:rsidRPr="00F060CE" w:rsidRDefault="00045BF0" w:rsidP="00CA5D6D">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August/September</w:t>
            </w:r>
          </w:p>
        </w:tc>
        <w:tc>
          <w:tcPr>
            <w:tcW w:w="5573" w:type="dxa"/>
            <w:shd w:val="clear" w:color="auto" w:fill="auto"/>
          </w:tcPr>
          <w:p w14:paraId="439BCE77" w14:textId="77777777"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Rotary Foundation approves District Grant and sends money to District for Foundation Treasurer to place in Foundation Account.</w:t>
            </w:r>
          </w:p>
        </w:tc>
      </w:tr>
      <w:tr w:rsidR="00045BF0" w:rsidRPr="00F060CE" w14:paraId="64669181" w14:textId="77777777" w:rsidTr="00CA5D6D">
        <w:tc>
          <w:tcPr>
            <w:tcW w:w="2835" w:type="dxa"/>
            <w:shd w:val="clear" w:color="auto" w:fill="auto"/>
          </w:tcPr>
          <w:p w14:paraId="5168F769" w14:textId="079EF6FD" w:rsidR="00045BF0" w:rsidRPr="00F060CE" w:rsidRDefault="003862A5" w:rsidP="00CA5D6D">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 xml:space="preserve"> From </w:t>
            </w:r>
            <w:bookmarkStart w:id="0" w:name="_GoBack"/>
            <w:bookmarkEnd w:id="0"/>
            <w:r w:rsidR="00045BF0">
              <w:rPr>
                <w:rFonts w:asciiTheme="minorHAnsi" w:hAnsiTheme="minorHAnsi" w:cs="Arial"/>
                <w:sz w:val="22"/>
                <w:szCs w:val="22"/>
              </w:rPr>
              <w:t>September</w:t>
            </w:r>
          </w:p>
        </w:tc>
        <w:tc>
          <w:tcPr>
            <w:tcW w:w="5573" w:type="dxa"/>
            <w:shd w:val="clear" w:color="auto" w:fill="auto"/>
          </w:tcPr>
          <w:p w14:paraId="42E849DE" w14:textId="77777777"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submit more detailed Grant application form to District Grants Chairman with a completed Club MOU (see local form for District Grant; Global Grants is an online process).</w:t>
            </w:r>
          </w:p>
        </w:tc>
      </w:tr>
      <w:tr w:rsidR="00045BF0" w:rsidRPr="00F060CE" w14:paraId="0063E462" w14:textId="77777777" w:rsidTr="00CA5D6D">
        <w:tc>
          <w:tcPr>
            <w:tcW w:w="2835" w:type="dxa"/>
            <w:shd w:val="clear" w:color="auto" w:fill="auto"/>
          </w:tcPr>
          <w:p w14:paraId="4DE8E31F" w14:textId="77777777" w:rsidR="00045BF0" w:rsidRPr="00F060CE" w:rsidRDefault="00045BF0" w:rsidP="00CA5D6D">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From September</w:t>
            </w:r>
          </w:p>
        </w:tc>
        <w:tc>
          <w:tcPr>
            <w:tcW w:w="5573" w:type="dxa"/>
            <w:shd w:val="clear" w:color="auto" w:fill="auto"/>
          </w:tcPr>
          <w:p w14:paraId="7A5DED42" w14:textId="77777777"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Grants are paid out on authorized District Grant Applications by the Foundation Treasurer. For Global Grants the statutory processes of Rotary Foundation approval, etc. continue.</w:t>
            </w:r>
          </w:p>
        </w:tc>
      </w:tr>
      <w:tr w:rsidR="00045BF0" w:rsidRPr="00F060CE" w14:paraId="072B78C1" w14:textId="77777777" w:rsidTr="00CA5D6D">
        <w:tc>
          <w:tcPr>
            <w:tcW w:w="2835" w:type="dxa"/>
            <w:shd w:val="clear" w:color="auto" w:fill="auto"/>
          </w:tcPr>
          <w:p w14:paraId="133D2A31" w14:textId="77777777" w:rsidR="00045BF0" w:rsidRPr="00F060CE" w:rsidRDefault="00045BF0" w:rsidP="00CA5D6D">
            <w:pPr>
              <w:widowControl w:val="0"/>
              <w:autoSpaceDE w:val="0"/>
              <w:autoSpaceDN w:val="0"/>
              <w:adjustRightInd w:val="0"/>
              <w:spacing w:after="280"/>
              <w:rPr>
                <w:rFonts w:asciiTheme="minorHAnsi" w:hAnsiTheme="minorHAnsi" w:cs="Arial"/>
                <w:sz w:val="22"/>
                <w:szCs w:val="22"/>
              </w:rPr>
            </w:pPr>
            <w:r w:rsidRPr="00F060CE">
              <w:rPr>
                <w:rFonts w:asciiTheme="minorHAnsi" w:hAnsiTheme="minorHAnsi" w:cs="Arial"/>
                <w:sz w:val="22"/>
                <w:szCs w:val="22"/>
              </w:rPr>
              <w:t>By or before mid-June</w:t>
            </w:r>
            <w:r>
              <w:rPr>
                <w:rFonts w:asciiTheme="minorHAnsi" w:hAnsiTheme="minorHAnsi" w:cs="Arial"/>
                <w:sz w:val="22"/>
                <w:szCs w:val="22"/>
              </w:rPr>
              <w:t xml:space="preserve"> </w:t>
            </w:r>
          </w:p>
        </w:tc>
        <w:tc>
          <w:tcPr>
            <w:tcW w:w="5573" w:type="dxa"/>
            <w:shd w:val="clear" w:color="auto" w:fill="auto"/>
          </w:tcPr>
          <w:p w14:paraId="2C88622F" w14:textId="77777777" w:rsidR="00045BF0" w:rsidRPr="00F060CE" w:rsidRDefault="00045BF0" w:rsidP="00CA5D6D">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submit District Grant reports</w:t>
            </w:r>
            <w:r>
              <w:rPr>
                <w:rFonts w:asciiTheme="minorHAnsi" w:hAnsiTheme="minorHAnsi" w:cs="Arial"/>
                <w:sz w:val="22"/>
                <w:szCs w:val="22"/>
              </w:rPr>
              <w:t xml:space="preserve"> for previous rotary year</w:t>
            </w:r>
            <w:r w:rsidRPr="00F060CE">
              <w:rPr>
                <w:rFonts w:asciiTheme="minorHAnsi" w:hAnsiTheme="minorHAnsi" w:cs="Arial"/>
                <w:sz w:val="22"/>
                <w:szCs w:val="22"/>
              </w:rPr>
              <w:t xml:space="preserve"> to District Grants Chairman and have complied with reporting requirements for Global Grants</w:t>
            </w:r>
          </w:p>
        </w:tc>
      </w:tr>
    </w:tbl>
    <w:p w14:paraId="29C43B56" w14:textId="77777777" w:rsidR="00045BF0" w:rsidRPr="00F060CE" w:rsidRDefault="00045BF0" w:rsidP="00045BF0">
      <w:pPr>
        <w:widowControl w:val="0"/>
        <w:tabs>
          <w:tab w:val="left" w:pos="142"/>
        </w:tabs>
        <w:autoSpaceDE w:val="0"/>
        <w:autoSpaceDN w:val="0"/>
        <w:adjustRightInd w:val="0"/>
        <w:rPr>
          <w:rFonts w:asciiTheme="minorHAnsi" w:hAnsiTheme="minorHAnsi" w:cs="Arial"/>
          <w:sz w:val="22"/>
          <w:szCs w:val="22"/>
        </w:rPr>
      </w:pPr>
    </w:p>
    <w:p w14:paraId="6825270F" w14:textId="77777777" w:rsidR="00045BF0" w:rsidRPr="00F060CE" w:rsidRDefault="00045BF0" w:rsidP="00045BF0">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A committee comprising the District Foundation Chair, Grants sub-committee and a representative from any AG group not covered by other nominated attendees will review all proposals and formulate a list of those approved and determine the grant levels.</w:t>
      </w:r>
    </w:p>
    <w:p w14:paraId="74585BF6" w14:textId="77777777" w:rsidR="00045BF0" w:rsidRPr="00F060CE" w:rsidRDefault="00045BF0" w:rsidP="00045BF0">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will, at the initial proposal stage, be eligible for only one District Grant application in any given Rotary year. However, if it is clear later in the Rotary year, that not all funds requested by the District can be spent, additional applications from clubs will be considered. Also, under these conditions, applications from clubs not initially putting an outline proposal in for a project will be considered if they have a valid new project.</w:t>
      </w:r>
    </w:p>
    <w:p w14:paraId="7CCCF3AF" w14:textId="77777777" w:rsidR="00045BF0" w:rsidRPr="00F060CE" w:rsidRDefault="00045BF0" w:rsidP="00045BF0">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Once the demands from club applications is calculated, residue D</w:t>
      </w:r>
      <w:r>
        <w:rPr>
          <w:rFonts w:asciiTheme="minorHAnsi" w:hAnsiTheme="minorHAnsi" w:cs="Arial"/>
          <w:sz w:val="22"/>
          <w:szCs w:val="22"/>
        </w:rPr>
        <w:t>DF funds can be allocated with</w:t>
      </w:r>
      <w:r w:rsidRPr="00F060CE">
        <w:rPr>
          <w:rFonts w:asciiTheme="minorHAnsi" w:hAnsiTheme="minorHAnsi" w:cs="Arial"/>
          <w:sz w:val="22"/>
          <w:szCs w:val="22"/>
        </w:rPr>
        <w:t xml:space="preserve"> Foundation Committee authorization to the following categories, in no order of preference:  Polio Eradication, District-sponsored project, Scholars, Peace Scholarship funds.</w:t>
      </w:r>
    </w:p>
    <w:p w14:paraId="5DAD8293" w14:textId="77777777" w:rsidR="00045BF0" w:rsidRPr="00F060CE" w:rsidRDefault="00045BF0" w:rsidP="00045BF0">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The allocation of funds from this process would be reported at the next convenient District Council meeting but no later than the December meeting.</w:t>
      </w:r>
    </w:p>
    <w:p w14:paraId="647720EF" w14:textId="77777777" w:rsidR="00165F15" w:rsidRDefault="00165F15" w:rsidP="00045BF0"/>
    <w:sectPr w:rsidR="00165F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9E3A5" w14:textId="77777777" w:rsidR="00D24E41" w:rsidRDefault="00D24E41" w:rsidP="00045BF0">
      <w:r>
        <w:separator/>
      </w:r>
    </w:p>
  </w:endnote>
  <w:endnote w:type="continuationSeparator" w:id="0">
    <w:p w14:paraId="04B9EF20" w14:textId="77777777" w:rsidR="00D24E41" w:rsidRDefault="00D24E41" w:rsidP="0004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8BFA7" w14:textId="77777777" w:rsidR="00D24E41" w:rsidRDefault="00D24E41" w:rsidP="00045BF0">
      <w:r>
        <w:separator/>
      </w:r>
    </w:p>
  </w:footnote>
  <w:footnote w:type="continuationSeparator" w:id="0">
    <w:p w14:paraId="64F2B58B" w14:textId="77777777" w:rsidR="00D24E41" w:rsidRDefault="00D24E41" w:rsidP="00045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7BDBC" w14:textId="77777777" w:rsidR="00045BF0" w:rsidRPr="001048CF" w:rsidRDefault="00045BF0" w:rsidP="00045BF0">
    <w:pPr>
      <w:jc w:val="center"/>
      <w:rPr>
        <w:rFonts w:ascii="Arial" w:hAnsi="Arial" w:cs="Arial"/>
        <w:b/>
        <w:sz w:val="28"/>
        <w:szCs w:val="28"/>
      </w:rPr>
    </w:pPr>
    <w:bookmarkStart w:id="1" w:name="_Hlk485716096"/>
    <w:bookmarkStart w:id="2" w:name="_Hlk485716097"/>
    <w:bookmarkStart w:id="3" w:name="_Hlk485716098"/>
    <w:bookmarkStart w:id="4" w:name="_Hlk485716099"/>
    <w:r w:rsidRPr="001048CF">
      <w:rPr>
        <w:rFonts w:ascii="Arial" w:hAnsi="Arial" w:cs="Arial"/>
        <w:b/>
        <w:sz w:val="28"/>
        <w:szCs w:val="28"/>
      </w:rPr>
      <w:t>District 1220 Foundation Group</w:t>
    </w:r>
  </w:p>
  <w:p w14:paraId="20E6A16E" w14:textId="77777777" w:rsidR="00045BF0" w:rsidRDefault="00045BF0" w:rsidP="00045BF0">
    <w:pPr>
      <w:pStyle w:val="Default"/>
      <w:jc w:val="center"/>
      <w:rPr>
        <w:rFonts w:ascii="Arial" w:hAnsi="Arial" w:cs="Arial"/>
        <w:b/>
        <w:bCs/>
        <w:sz w:val="28"/>
      </w:rPr>
    </w:pPr>
    <w:r>
      <w:rPr>
        <w:rFonts w:ascii="Arial" w:hAnsi="Arial" w:cs="Arial"/>
        <w:b/>
        <w:bCs/>
        <w:sz w:val="28"/>
      </w:rPr>
      <w:t>Foundation Grants Information Pack</w:t>
    </w:r>
  </w:p>
  <w:p w14:paraId="4ACBB20E" w14:textId="74DB1BA3" w:rsidR="00045BF0" w:rsidRPr="006411C5" w:rsidRDefault="00045BF0" w:rsidP="00045BF0">
    <w:pPr>
      <w:pStyle w:val="Default"/>
      <w:jc w:val="center"/>
      <w:rPr>
        <w:rFonts w:ascii="Arial" w:hAnsi="Arial" w:cs="Arial"/>
        <w:b/>
        <w:bCs/>
        <w:sz w:val="28"/>
      </w:rPr>
    </w:pPr>
    <w:r>
      <w:rPr>
        <w:rFonts w:ascii="Arial" w:hAnsi="Arial" w:cs="Arial"/>
        <w:b/>
        <w:bCs/>
        <w:sz w:val="28"/>
      </w:rPr>
      <w:t>2</w:t>
    </w:r>
    <w:r w:rsidR="003862A5">
      <w:rPr>
        <w:rFonts w:ascii="Arial" w:hAnsi="Arial" w:cs="Arial"/>
        <w:b/>
        <w:bCs/>
        <w:sz w:val="28"/>
      </w:rPr>
      <w:t>021-22</w:t>
    </w:r>
    <w:r>
      <w:rPr>
        <w:rFonts w:ascii="Arial" w:hAnsi="Arial" w:cs="Arial"/>
        <w:b/>
        <w:bCs/>
        <w:sz w:val="28"/>
      </w:rPr>
      <w:t xml:space="preserve"> Rotary year</w:t>
    </w:r>
    <w:bookmarkEnd w:id="1"/>
    <w:bookmarkEnd w:id="2"/>
    <w:bookmarkEnd w:id="3"/>
    <w:bookmarkEnd w:id="4"/>
  </w:p>
  <w:p w14:paraId="037AACAA" w14:textId="77777777" w:rsidR="00045BF0" w:rsidRDefault="00045BF0">
    <w:pPr>
      <w:pStyle w:val="Header"/>
    </w:pPr>
  </w:p>
  <w:p w14:paraId="143EA69D" w14:textId="77777777" w:rsidR="00045BF0" w:rsidRDefault="00045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39F"/>
    <w:multiLevelType w:val="hybridMultilevel"/>
    <w:tmpl w:val="FC0A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6146F"/>
    <w:multiLevelType w:val="hybridMultilevel"/>
    <w:tmpl w:val="8C88B2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391CE0"/>
    <w:multiLevelType w:val="hybridMultilevel"/>
    <w:tmpl w:val="CE7E5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F0"/>
    <w:rsid w:val="000002A9"/>
    <w:rsid w:val="000003C7"/>
    <w:rsid w:val="00001B73"/>
    <w:rsid w:val="00001D44"/>
    <w:rsid w:val="000027CC"/>
    <w:rsid w:val="00003F72"/>
    <w:rsid w:val="00006688"/>
    <w:rsid w:val="00006C2B"/>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45BF0"/>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256"/>
    <w:rsid w:val="000B2492"/>
    <w:rsid w:val="000B3523"/>
    <w:rsid w:val="000B52D8"/>
    <w:rsid w:val="000B6A29"/>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3254E"/>
    <w:rsid w:val="003343D1"/>
    <w:rsid w:val="0034075B"/>
    <w:rsid w:val="003440C4"/>
    <w:rsid w:val="0034753B"/>
    <w:rsid w:val="00354018"/>
    <w:rsid w:val="00355DA1"/>
    <w:rsid w:val="00357272"/>
    <w:rsid w:val="003577EE"/>
    <w:rsid w:val="003601DA"/>
    <w:rsid w:val="0036123F"/>
    <w:rsid w:val="00362508"/>
    <w:rsid w:val="00364CE0"/>
    <w:rsid w:val="00366FFA"/>
    <w:rsid w:val="00370B35"/>
    <w:rsid w:val="00371929"/>
    <w:rsid w:val="00371E59"/>
    <w:rsid w:val="00381BCD"/>
    <w:rsid w:val="003862A5"/>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1D74"/>
    <w:rsid w:val="00483200"/>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A7F26"/>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5A7F"/>
    <w:rsid w:val="00BE60D2"/>
    <w:rsid w:val="00BF3520"/>
    <w:rsid w:val="00C0086C"/>
    <w:rsid w:val="00C02100"/>
    <w:rsid w:val="00C02642"/>
    <w:rsid w:val="00C02DED"/>
    <w:rsid w:val="00C03D02"/>
    <w:rsid w:val="00C03F5F"/>
    <w:rsid w:val="00C0448E"/>
    <w:rsid w:val="00C0706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4E41"/>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F0"/>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5BF0"/>
    <w:pPr>
      <w:ind w:left="720"/>
      <w:contextualSpacing/>
    </w:pPr>
  </w:style>
  <w:style w:type="paragraph" w:styleId="Header">
    <w:name w:val="header"/>
    <w:basedOn w:val="Normal"/>
    <w:link w:val="HeaderChar"/>
    <w:uiPriority w:val="99"/>
    <w:unhideWhenUsed/>
    <w:rsid w:val="00045BF0"/>
    <w:pPr>
      <w:tabs>
        <w:tab w:val="center" w:pos="4513"/>
        <w:tab w:val="right" w:pos="9026"/>
      </w:tabs>
    </w:pPr>
  </w:style>
  <w:style w:type="character" w:customStyle="1" w:styleId="HeaderChar">
    <w:name w:val="Header Char"/>
    <w:basedOn w:val="DefaultParagraphFont"/>
    <w:link w:val="Header"/>
    <w:uiPriority w:val="99"/>
    <w:rsid w:val="00045BF0"/>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045BF0"/>
    <w:pPr>
      <w:tabs>
        <w:tab w:val="center" w:pos="4513"/>
        <w:tab w:val="right" w:pos="9026"/>
      </w:tabs>
    </w:pPr>
  </w:style>
  <w:style w:type="character" w:customStyle="1" w:styleId="FooterChar">
    <w:name w:val="Footer Char"/>
    <w:basedOn w:val="DefaultParagraphFont"/>
    <w:link w:val="Footer"/>
    <w:uiPriority w:val="99"/>
    <w:rsid w:val="00045BF0"/>
    <w:rPr>
      <w:rFonts w:ascii="Times New Roman" w:eastAsia="MS Mincho" w:hAnsi="Times New Roman" w:cs="Times New Roman"/>
      <w:color w:val="auto"/>
      <w:sz w:val="24"/>
      <w:szCs w:val="24"/>
      <w:lang w:val="en-US" w:eastAsia="ja-JP"/>
    </w:rPr>
  </w:style>
  <w:style w:type="paragraph" w:customStyle="1" w:styleId="Default">
    <w:name w:val="Default"/>
    <w:uiPriority w:val="99"/>
    <w:rsid w:val="00045BF0"/>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F0"/>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5BF0"/>
    <w:pPr>
      <w:ind w:left="720"/>
      <w:contextualSpacing/>
    </w:pPr>
  </w:style>
  <w:style w:type="paragraph" w:styleId="Header">
    <w:name w:val="header"/>
    <w:basedOn w:val="Normal"/>
    <w:link w:val="HeaderChar"/>
    <w:uiPriority w:val="99"/>
    <w:unhideWhenUsed/>
    <w:rsid w:val="00045BF0"/>
    <w:pPr>
      <w:tabs>
        <w:tab w:val="center" w:pos="4513"/>
        <w:tab w:val="right" w:pos="9026"/>
      </w:tabs>
    </w:pPr>
  </w:style>
  <w:style w:type="character" w:customStyle="1" w:styleId="HeaderChar">
    <w:name w:val="Header Char"/>
    <w:basedOn w:val="DefaultParagraphFont"/>
    <w:link w:val="Header"/>
    <w:uiPriority w:val="99"/>
    <w:rsid w:val="00045BF0"/>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045BF0"/>
    <w:pPr>
      <w:tabs>
        <w:tab w:val="center" w:pos="4513"/>
        <w:tab w:val="right" w:pos="9026"/>
      </w:tabs>
    </w:pPr>
  </w:style>
  <w:style w:type="character" w:customStyle="1" w:styleId="FooterChar">
    <w:name w:val="Footer Char"/>
    <w:basedOn w:val="DefaultParagraphFont"/>
    <w:link w:val="Footer"/>
    <w:uiPriority w:val="99"/>
    <w:rsid w:val="00045BF0"/>
    <w:rPr>
      <w:rFonts w:ascii="Times New Roman" w:eastAsia="MS Mincho" w:hAnsi="Times New Roman" w:cs="Times New Roman"/>
      <w:color w:val="auto"/>
      <w:sz w:val="24"/>
      <w:szCs w:val="24"/>
      <w:lang w:val="en-US" w:eastAsia="ja-JP"/>
    </w:rPr>
  </w:style>
  <w:style w:type="paragraph" w:customStyle="1" w:styleId="Default">
    <w:name w:val="Default"/>
    <w:uiPriority w:val="99"/>
    <w:rsid w:val="00045BF0"/>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cavey</dc:creator>
  <cp:lastModifiedBy>Neil</cp:lastModifiedBy>
  <cp:revision>2</cp:revision>
  <dcterms:created xsi:type="dcterms:W3CDTF">2021-07-25T12:11:00Z</dcterms:created>
  <dcterms:modified xsi:type="dcterms:W3CDTF">2021-07-25T12:11:00Z</dcterms:modified>
</cp:coreProperties>
</file>