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FREQUENTLY ASKED QUESTIONS (FAQ’s)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Please note that these responses are given for guidance only. Answers often need to be project specific – please contact us at the earliest stage of your concept</w:t>
      </w:r>
      <w:r w:rsidR="00F3450B" w:rsidRPr="00266F8D">
        <w:rPr>
          <w:rFonts w:ascii="Arial" w:hAnsi="Arial" w:cs="Arial"/>
          <w:color w:val="000000"/>
          <w:kern w:val="0"/>
        </w:rPr>
        <w:t xml:space="preserve"> </w:t>
      </w:r>
      <w:r w:rsidRPr="00266F8D">
        <w:rPr>
          <w:rFonts w:ascii="Arial" w:hAnsi="Arial" w:cs="Arial"/>
          <w:color w:val="000000"/>
          <w:kern w:val="0"/>
        </w:rPr>
        <w:t>development of a project.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Is Grant support available for buildings?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 xml:space="preserve">District Grant support is generally available.  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Global Grant support is not available except for toilet blocks.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Can grants buy land?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No.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Do we have to have all our contribution available at the start of a project even if the project is over a long period?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Yes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What is meant by sustainability?</w:t>
      </w:r>
      <w:r w:rsidRPr="00266F8D">
        <w:rPr>
          <w:rFonts w:ascii="Arial" w:hAnsi="Arial" w:cs="Arial"/>
          <w:color w:val="000000"/>
          <w:kern w:val="0"/>
        </w:rPr>
        <w:t xml:space="preserve"> 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We need to know that the project will be operational at least 3 years after</w:t>
      </w:r>
      <w:r w:rsidRPr="00266F8D"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266F8D">
        <w:rPr>
          <w:rFonts w:ascii="Arial" w:hAnsi="Arial" w:cs="Arial"/>
          <w:color w:val="000000"/>
          <w:kern w:val="0"/>
        </w:rPr>
        <w:t>the money has been spent.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What should I do to ensure sustainability?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Identify who is going to look after the project after initial implementation.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Identify how any equipment will be maintained into the future. Identify how any on-going training or raw material needs will be met in the future. Illustrate local community ownership of the project in the future.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What is the maximum District Grant?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 xml:space="preserve">The maximum amount available is £1500 but this is subject to available funds and is not guaranteed. The amount given from DDF must be matched by club funding. 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Can a club use a donation from a third party as the funds to match a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District Grant Application?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Yes, as long as the donation has been made to the club and the club has decided to use the donation to match a District Grant application.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Can a third party financially support a District Grant if the club does not have sufficient funds for the entire project?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Yes but the grant will not exceed the amount given by a club and the District funds will not be released until it is confirmed that all other funds are in place.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Can funds be used to meet on-going supervision/management costs e.g. Teacher salary, project administrator.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No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When can a project commence if being supported by a grant?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 xml:space="preserve">Not until you are formally notified that your </w:t>
      </w:r>
      <w:r w:rsidRPr="00266F8D">
        <w:rPr>
          <w:rFonts w:ascii="Arial" w:hAnsi="Arial" w:cs="Arial"/>
          <w:b/>
          <w:bCs/>
          <w:color w:val="000000"/>
          <w:kern w:val="0"/>
        </w:rPr>
        <w:t>project application</w:t>
      </w:r>
      <w:r w:rsidRPr="00266F8D">
        <w:rPr>
          <w:rFonts w:ascii="Arial" w:hAnsi="Arial" w:cs="Arial"/>
          <w:color w:val="000000"/>
          <w:kern w:val="0"/>
        </w:rPr>
        <w:t xml:space="preserve"> has been approved (NB: Not your project proposal) and the funds have been released. Breach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of this condition will result in grant support being withdrawn.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When must a District Grant funded project be completed by?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The end of the year following the Rotary year in which the funds were made available.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Would a grant allow for the travel of a D1220 representative to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oversee a project?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Yes, if he/she were providing skills not available in any other form at the local level. Could be a District Grant to enable either a further District Grant or a Global Grant.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Would a grant allow for the travel of a D1220 representative to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assess the viability of a project?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Yes – a detailed list of information requirements would be required. E.g.</w:t>
      </w:r>
      <w:r w:rsidR="000C0A6A" w:rsidRPr="00266F8D">
        <w:rPr>
          <w:rFonts w:ascii="Arial" w:hAnsi="Arial" w:cs="Arial"/>
          <w:color w:val="000000"/>
          <w:kern w:val="0"/>
        </w:rPr>
        <w:t xml:space="preserve"> </w:t>
      </w:r>
      <w:r w:rsidRPr="00266F8D">
        <w:rPr>
          <w:rFonts w:ascii="Arial" w:hAnsi="Arial" w:cs="Arial"/>
          <w:color w:val="000000"/>
          <w:kern w:val="0"/>
        </w:rPr>
        <w:t>Project plan (Objectives, Scope, Programme, Sustainability etc.), Local Rotary Club</w:t>
      </w:r>
      <w:r w:rsidR="000C0A6A" w:rsidRPr="00266F8D">
        <w:rPr>
          <w:rFonts w:ascii="Arial" w:hAnsi="Arial" w:cs="Arial"/>
          <w:color w:val="000000"/>
          <w:kern w:val="0"/>
        </w:rPr>
        <w:t xml:space="preserve"> </w:t>
      </w:r>
      <w:r w:rsidRPr="00266F8D">
        <w:rPr>
          <w:rFonts w:ascii="Arial" w:hAnsi="Arial" w:cs="Arial"/>
          <w:color w:val="000000"/>
          <w:kern w:val="0"/>
        </w:rPr>
        <w:t>contacts, Contractor/Supplier details. Agreement by local group leaders that they</w:t>
      </w:r>
      <w:r w:rsidR="000C0A6A" w:rsidRPr="00266F8D">
        <w:rPr>
          <w:rFonts w:ascii="Arial" w:hAnsi="Arial" w:cs="Arial"/>
          <w:color w:val="000000"/>
          <w:kern w:val="0"/>
        </w:rPr>
        <w:t xml:space="preserve"> </w:t>
      </w:r>
      <w:r w:rsidRPr="00266F8D">
        <w:rPr>
          <w:rFonts w:ascii="Arial" w:hAnsi="Arial" w:cs="Arial"/>
          <w:color w:val="000000"/>
          <w:kern w:val="0"/>
        </w:rPr>
        <w:t>want the project and will participate in its implementation. Clarity on whether any</w:t>
      </w:r>
      <w:r w:rsidR="000C0A6A" w:rsidRPr="00266F8D">
        <w:rPr>
          <w:rFonts w:ascii="Arial" w:hAnsi="Arial" w:cs="Arial"/>
          <w:color w:val="000000"/>
          <w:kern w:val="0"/>
        </w:rPr>
        <w:t xml:space="preserve"> </w:t>
      </w:r>
      <w:r w:rsidRPr="00266F8D">
        <w:rPr>
          <w:rFonts w:ascii="Arial" w:hAnsi="Arial" w:cs="Arial"/>
          <w:color w:val="000000"/>
          <w:kern w:val="0"/>
        </w:rPr>
        <w:t>funds are available locally.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266F8D">
        <w:rPr>
          <w:rFonts w:ascii="Arial" w:hAnsi="Arial" w:cs="Arial"/>
          <w:b/>
          <w:bCs/>
          <w:color w:val="000000"/>
          <w:kern w:val="0"/>
        </w:rPr>
        <w:t>Question: Does there have to be a local Rotary club involved to implement a</w:t>
      </w:r>
      <w:r w:rsidR="000C0A6A" w:rsidRPr="00266F8D"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266F8D">
        <w:rPr>
          <w:rFonts w:ascii="Arial" w:hAnsi="Arial" w:cs="Arial"/>
          <w:b/>
          <w:bCs/>
          <w:color w:val="000000"/>
          <w:kern w:val="0"/>
        </w:rPr>
        <w:t>project if we are only able to fund the project?</w:t>
      </w:r>
    </w:p>
    <w:p w:rsidR="00CC1A09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 xml:space="preserve">Yes, if it is a global grant (The partner is called the Host club and you are the International club). </w:t>
      </w:r>
    </w:p>
    <w:p w:rsidR="00F00E71" w:rsidRPr="00266F8D" w:rsidRDefault="00CC1A09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>No, if it is a District Grant – project can be implemented by co-operating organisation who will be required to agree their role.</w:t>
      </w:r>
    </w:p>
    <w:p w:rsidR="00266F8D" w:rsidRPr="00266F8D" w:rsidRDefault="00266F8D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:rsidR="00266F8D" w:rsidRPr="00266F8D" w:rsidRDefault="00266F8D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:rsidR="00266F8D" w:rsidRPr="00266F8D" w:rsidRDefault="00266F8D" w:rsidP="00CC1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 w:rsidRPr="00266F8D">
        <w:rPr>
          <w:rFonts w:ascii="Arial" w:hAnsi="Arial" w:cs="Arial"/>
          <w:color w:val="000000"/>
          <w:kern w:val="0"/>
        </w:rPr>
        <w:t xml:space="preserve">Please contact </w:t>
      </w:r>
      <w:hyperlink r:id="rId4" w:history="1">
        <w:r w:rsidRPr="00266F8D">
          <w:rPr>
            <w:rStyle w:val="Hyperlink"/>
            <w:rFonts w:ascii="Arial" w:hAnsi="Arial" w:cs="Arial"/>
            <w:kern w:val="0"/>
          </w:rPr>
          <w:t>D1220grants@outlook.com</w:t>
        </w:r>
      </w:hyperlink>
      <w:r w:rsidRPr="00266F8D">
        <w:rPr>
          <w:rFonts w:ascii="Arial" w:hAnsi="Arial" w:cs="Arial"/>
          <w:color w:val="000000"/>
          <w:kern w:val="0"/>
        </w:rPr>
        <w:t xml:space="preserve"> for any further queries.</w:t>
      </w:r>
    </w:p>
    <w:sectPr w:rsidR="00266F8D" w:rsidRPr="00266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09"/>
    <w:rsid w:val="000C0A6A"/>
    <w:rsid w:val="001772CB"/>
    <w:rsid w:val="00266F8D"/>
    <w:rsid w:val="004234B7"/>
    <w:rsid w:val="00742966"/>
    <w:rsid w:val="00773C8A"/>
    <w:rsid w:val="00A51A7F"/>
    <w:rsid w:val="00CC1A09"/>
    <w:rsid w:val="00E1421F"/>
    <w:rsid w:val="00E85472"/>
    <w:rsid w:val="00E94F73"/>
    <w:rsid w:val="00EF6DF3"/>
    <w:rsid w:val="00F00E71"/>
    <w:rsid w:val="00F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973EF"/>
  <w15:chartTrackingRefBased/>
  <w15:docId w15:val="{055EB0CE-45CA-1E45-B62A-E690B97B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A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A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A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A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A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A0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A0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1A0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A0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A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1A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1A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A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A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1A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1A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1A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1A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1A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A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A0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1A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1A0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1A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1A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1A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A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A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1A0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66F8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1220grant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Priestley</dc:creator>
  <cp:keywords/>
  <dc:description/>
  <cp:lastModifiedBy>Mark Snape</cp:lastModifiedBy>
  <cp:revision>1</cp:revision>
  <dcterms:created xsi:type="dcterms:W3CDTF">2024-05-18T20:04:00Z</dcterms:created>
  <dcterms:modified xsi:type="dcterms:W3CDTF">2024-05-18T20:04:00Z</dcterms:modified>
</cp:coreProperties>
</file>